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6DB3" w14:textId="77777777" w:rsidR="0086600D" w:rsidRDefault="0086600D">
      <w:pPr>
        <w:spacing w:line="240" w:lineRule="auto"/>
        <w:ind w:left="-90"/>
        <w:rPr>
          <w:rFonts w:ascii="Garamond" w:eastAsia="Garamond" w:hAnsi="Garamond" w:cs="Garamond"/>
          <w:sz w:val="28"/>
          <w:szCs w:val="28"/>
        </w:rPr>
        <w:sectPr w:rsidR="0086600D" w:rsidSect="00955617">
          <w:head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14" w:footer="720" w:gutter="0"/>
          <w:pgNumType w:start="1"/>
          <w:cols w:space="720"/>
          <w:titlePg/>
        </w:sectPr>
      </w:pPr>
    </w:p>
    <w:p w14:paraId="2F462D84" w14:textId="77777777" w:rsidR="0086600D" w:rsidRDefault="0086600D">
      <w:pPr>
        <w:spacing w:line="240" w:lineRule="auto"/>
        <w:ind w:left="-90"/>
        <w:rPr>
          <w:rFonts w:ascii="Garamond" w:eastAsia="Garamond" w:hAnsi="Garamond" w:cs="Garamond"/>
          <w:sz w:val="24"/>
          <w:szCs w:val="24"/>
        </w:rPr>
        <w:sectPr w:rsidR="0086600D" w:rsidSect="00955617">
          <w:type w:val="continuous"/>
          <w:pgSz w:w="12240" w:h="15840"/>
          <w:pgMar w:top="1440" w:right="1440" w:bottom="1440" w:left="1440" w:header="14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324CF15A" w14:textId="77777777" w:rsidR="0086600D" w:rsidRDefault="0086600D">
      <w:pPr>
        <w:spacing w:line="240" w:lineRule="auto"/>
      </w:pPr>
    </w:p>
    <w:tbl>
      <w:tblPr>
        <w:tblStyle w:val="a"/>
        <w:tblW w:w="9735" w:type="dxa"/>
        <w:tblInd w:w="-1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1493"/>
        <w:gridCol w:w="2017"/>
        <w:gridCol w:w="3780"/>
      </w:tblGrid>
      <w:tr w:rsidR="0086600D" w14:paraId="6F3433B5" w14:textId="77777777" w:rsidTr="001F3DA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DFB6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ONTACT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3709" w14:textId="77777777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hyperlink r:id="rId9">
              <w:r>
                <w:rPr>
                  <w:rFonts w:ascii="Garamond" w:eastAsia="Garamond" w:hAnsi="Garamond" w:cs="Garamond"/>
                  <w:sz w:val="24"/>
                  <w:szCs w:val="24"/>
                  <w:highlight w:val="white"/>
                  <w:u w:val="single"/>
                </w:rPr>
                <w:t>sb2124@georgetown.edu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 xml:space="preserve">                   </w:t>
            </w:r>
          </w:p>
          <w:p w14:paraId="0F5E4005" w14:textId="77777777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hyperlink r:id="rId10">
              <w:r>
                <w:rPr>
                  <w:rFonts w:ascii="Garamond" w:eastAsia="Garamond" w:hAnsi="Garamond" w:cs="Garamond"/>
                  <w:color w:val="1155CC"/>
                  <w:sz w:val="24"/>
                  <w:szCs w:val="24"/>
                  <w:highlight w:val="white"/>
                  <w:u w:val="single"/>
                </w:rPr>
                <w:t>www.shannonbrick.com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 xml:space="preserve">                                                                           </w:t>
            </w:r>
          </w:p>
          <w:p w14:paraId="2DCABB16" w14:textId="77777777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 xml:space="preserve">                                                        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0878" w14:textId="14796722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>Georgetown University</w:t>
            </w:r>
          </w:p>
          <w:p w14:paraId="78E9B663" w14:textId="77777777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>3700 O St NW</w:t>
            </w:r>
          </w:p>
          <w:p w14:paraId="3906E927" w14:textId="77777777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>201b Healy Hall</w:t>
            </w:r>
          </w:p>
          <w:p w14:paraId="592B5A4D" w14:textId="77777777" w:rsidR="0086600D" w:rsidRDefault="00000000">
            <w:pPr>
              <w:spacing w:line="240" w:lineRule="auto"/>
              <w:ind w:left="-90"/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sz w:val="24"/>
                <w:szCs w:val="24"/>
                <w:highlight w:val="white"/>
              </w:rPr>
              <w:t>Washington, DC 20057</w:t>
            </w:r>
          </w:p>
        </w:tc>
      </w:tr>
      <w:tr w:rsidR="0086600D" w14:paraId="11A00971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8AA2" w14:textId="77777777" w:rsidR="0086600D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PECIALIZATIONS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47A3" w14:textId="25D9D39A" w:rsidR="0086600D" w:rsidRDefault="001A549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Ethics, Epistemology (especially moral &amp; social), Aesthetics</w:t>
            </w:r>
          </w:p>
        </w:tc>
      </w:tr>
      <w:tr w:rsidR="0086600D" w14:paraId="4AAA7E8E" w14:textId="77777777" w:rsidTr="001F3DA2">
        <w:trPr>
          <w:trHeight w:val="440"/>
        </w:trPr>
        <w:tc>
          <w:tcPr>
            <w:tcW w:w="24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E3A1" w14:textId="77777777" w:rsidR="0086600D" w:rsidRDefault="00000000">
            <w:pPr>
              <w:spacing w:line="240" w:lineRule="auto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OMPETENCIES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77E71" w14:textId="671C0870" w:rsidR="0086600D" w:rsidRDefault="001E4479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Ethics of Technology, Feminist Philosophy</w:t>
            </w:r>
          </w:p>
        </w:tc>
      </w:tr>
      <w:tr w:rsidR="00723BD1" w14:paraId="3213D9DA" w14:textId="77777777" w:rsidTr="001F3DA2">
        <w:trPr>
          <w:trHeight w:val="1962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EEB2" w14:textId="77777777" w:rsidR="00723BD1" w:rsidRDefault="00723BD1">
            <w:pPr>
              <w:spacing w:line="240" w:lineRule="auto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PPOINTMENT</w:t>
            </w:r>
          </w:p>
        </w:tc>
        <w:tc>
          <w:tcPr>
            <w:tcW w:w="14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B88A" w14:textId="3A29AA1B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2023-present:</w:t>
            </w:r>
          </w:p>
          <w:p w14:paraId="642C1F70" w14:textId="77777777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6F96C63" w14:textId="77777777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5302F3B" w14:textId="77777777" w:rsidR="00723BD1" w:rsidRDefault="00723BD1" w:rsidP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2023-present:</w:t>
            </w:r>
          </w:p>
          <w:p w14:paraId="4E3CFFDA" w14:textId="77777777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AE0C9DC" w14:textId="77777777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160FF46" w14:textId="5EB46DAF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2022-2023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</w:t>
            </w:r>
          </w:p>
        </w:tc>
        <w:tc>
          <w:tcPr>
            <w:tcW w:w="5797" w:type="dxa"/>
            <w:gridSpan w:val="2"/>
            <w:shd w:val="clear" w:color="auto" w:fill="auto"/>
          </w:tcPr>
          <w:p w14:paraId="70702A68" w14:textId="509A0FDD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Associate Director of Technology, Ethics and Society, Georgetown University</w:t>
            </w:r>
          </w:p>
          <w:p w14:paraId="1F576EAC" w14:textId="77777777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C515671" w14:textId="29D916AB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Assistant Teaching Professor</w:t>
            </w:r>
            <w:r w:rsidR="001F3DA2">
              <w:rPr>
                <w:rFonts w:ascii="Garamond" w:eastAsia="Garamond" w:hAnsi="Garamond" w:cs="Garamond"/>
                <w:sz w:val="24"/>
                <w:szCs w:val="24"/>
              </w:rPr>
              <w:t xml:space="preserve"> of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Communications, Culture and Technology, Georgetown University</w:t>
            </w:r>
          </w:p>
          <w:p w14:paraId="26B4406B" w14:textId="77777777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962E5BB" w14:textId="076E1F52" w:rsidR="00723BD1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Postdoctoral Fellow, Ethics Lab, Kennedy Institute of Ethics, Georgetown University</w:t>
            </w:r>
          </w:p>
        </w:tc>
      </w:tr>
      <w:tr w:rsidR="0086600D" w14:paraId="7DE41DFE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4C66" w14:textId="77777777" w:rsidR="0086600D" w:rsidRDefault="0000000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DUCATION</w:t>
            </w:r>
          </w:p>
        </w:tc>
        <w:tc>
          <w:tcPr>
            <w:tcW w:w="72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B47B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City University of New York, Graduate Center</w:t>
            </w:r>
          </w:p>
          <w:p w14:paraId="275C9AD7" w14:textId="77777777" w:rsidR="0086600D" w:rsidRDefault="00000000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PhD in Philosophy, 2022</w:t>
            </w:r>
          </w:p>
          <w:p w14:paraId="26AD00E0" w14:textId="77777777" w:rsidR="0086600D" w:rsidRDefault="00000000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Dissertation: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Recovering Authenticity: Care, Conversation and Value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560751E3" w14:textId="77777777" w:rsidR="0086600D" w:rsidRDefault="00000000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Committee: Miranda Fricker (chair), Noël Carroll, Iakovos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Vasiliou</w:t>
            </w:r>
            <w:proofErr w:type="spellEnd"/>
          </w:p>
          <w:p w14:paraId="71DD5A5D" w14:textId="77777777" w:rsidR="0086600D" w:rsidRDefault="0086600D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3E08703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 University of Melbourne</w:t>
            </w:r>
          </w:p>
          <w:p w14:paraId="67A86736" w14:textId="77777777" w:rsidR="0086600D" w:rsidRDefault="00000000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M.A. in Philosophy, 2015</w:t>
            </w:r>
          </w:p>
          <w:p w14:paraId="2322CC9D" w14:textId="77777777" w:rsidR="0086600D" w:rsidRDefault="0086600D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9107948" w14:textId="77777777" w:rsidR="0086600D" w:rsidRDefault="00000000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Monash University</w:t>
            </w:r>
          </w:p>
          <w:p w14:paraId="58097541" w14:textId="2C2D5DC7" w:rsidR="004013D1" w:rsidRPr="004013D1" w:rsidRDefault="00000000" w:rsidP="0077372B">
            <w:pPr>
              <w:widowControl w:val="0"/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B.A. Philosophy &amp; Politics, 201</w:t>
            </w:r>
            <w:r w:rsidR="0077372B"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</w:tr>
      <w:tr w:rsidR="0086600D" w14:paraId="0A6784E0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FA23E" w14:textId="77777777" w:rsidR="0086600D" w:rsidRDefault="0086600D">
            <w:pPr>
              <w:widowControl w:val="0"/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FFDC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5FC80AC9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32DB" w14:textId="77777777" w:rsidR="0086600D" w:rsidRDefault="0086600D">
            <w:pPr>
              <w:widowControl w:val="0"/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DF36" w14:textId="77777777" w:rsidR="0086600D" w:rsidRDefault="0086600D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13D9F1D4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D17C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UBLICATIONS</w:t>
            </w:r>
          </w:p>
          <w:p w14:paraId="185297B7" w14:textId="496A5BD1" w:rsidR="004013D1" w:rsidRDefault="004013D1">
            <w:pPr>
              <w:spacing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(Peer reviewed)</w:t>
            </w:r>
          </w:p>
        </w:tc>
        <w:tc>
          <w:tcPr>
            <w:tcW w:w="72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AC8D" w14:textId="74C3BC20" w:rsidR="00D42A2D" w:rsidRPr="00D42A2D" w:rsidRDefault="00D42A2D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D42A2D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 xml:space="preserve">Shira Wein, </w:t>
            </w:r>
            <w:r w:rsidRPr="00D42A2D">
              <w:rPr>
                <w:rFonts w:ascii="Garamond" w:eastAsia="Garamond" w:hAnsi="Garamond" w:cs="Garamond"/>
                <w:iCs/>
                <w:sz w:val="24"/>
                <w:szCs w:val="24"/>
              </w:rPr>
              <w:t xml:space="preserve">Alicia Patterson, Sydney </w:t>
            </w:r>
            <w:proofErr w:type="spellStart"/>
            <w:r w:rsidRPr="00D42A2D">
              <w:rPr>
                <w:rFonts w:ascii="Garamond" w:eastAsia="Garamond" w:hAnsi="Garamond" w:cs="Garamond"/>
                <w:iCs/>
                <w:sz w:val="24"/>
                <w:szCs w:val="24"/>
              </w:rPr>
              <w:t>Luken</w:t>
            </w:r>
            <w:proofErr w:type="spellEnd"/>
            <w:r w:rsidRPr="00D42A2D">
              <w:rPr>
                <w:rFonts w:ascii="Garamond" w:eastAsia="Garamond" w:hAnsi="Garamond" w:cs="Garamond"/>
                <w:iCs/>
                <w:sz w:val="24"/>
                <w:szCs w:val="24"/>
              </w:rPr>
              <w:t xml:space="preserve"> &amp; Shannon Brick</w:t>
            </w: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>, “</w:t>
            </w:r>
            <w:r w:rsidRPr="00D42A2D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 xml:space="preserve">A CS1 Data Analysis Project with Embedded Ethics” </w:t>
            </w:r>
            <w:proofErr w:type="spellStart"/>
            <w:r w:rsidRPr="00D42A2D">
              <w:rPr>
                <w:rFonts w:ascii="Garamond" w:hAnsi="Garamond"/>
                <w:i/>
                <w:iCs/>
                <w:color w:val="222222"/>
                <w:sz w:val="24"/>
                <w:szCs w:val="24"/>
                <w:shd w:val="clear" w:color="auto" w:fill="FFFFFF"/>
              </w:rPr>
              <w:t>EngageCSEdu</w:t>
            </w:r>
            <w:proofErr w:type="spellEnd"/>
            <w:r>
              <w:rPr>
                <w:rFonts w:ascii="Garamond" w:hAnsi="Garamond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>(Forthcoming)</w:t>
            </w:r>
          </w:p>
          <w:p w14:paraId="64E8BC39" w14:textId="77777777" w:rsidR="00D42A2D" w:rsidRPr="00D42A2D" w:rsidRDefault="00D42A2D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3930107" w14:textId="64B4C186" w:rsidR="0086600D" w:rsidRPr="00D42A2D" w:rsidRDefault="00000000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“Show, Don’t Tell: Emotion, </w:t>
            </w:r>
            <w:r w:rsidRPr="00723BD1">
              <w:rPr>
                <w:rFonts w:ascii="Garamond" w:eastAsia="Garamond" w:hAnsi="Garamond" w:cs="Garamond"/>
                <w:sz w:val="24"/>
                <w:szCs w:val="24"/>
              </w:rPr>
              <w:t xml:space="preserve">Acquaintance and Moral Understanding Through Fiction” </w:t>
            </w:r>
            <w:r w:rsidRPr="00723BD1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The British Journal of Aesthetics. </w:t>
            </w:r>
            <w:r w:rsidR="00723BD1" w:rsidRPr="00723BD1">
              <w:rPr>
                <w:rStyle w:val="wixui-rich-texttext"/>
                <w:rFonts w:ascii="Garamond" w:hAnsi="Garamond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723BD1" w:rsidRPr="00723BD1">
              <w:rPr>
                <w:rStyle w:val="wixui-rich-texttext"/>
                <w:rFonts w:ascii="Garamond" w:hAnsi="Garamond"/>
                <w:color w:val="000000"/>
                <w:sz w:val="24"/>
                <w:szCs w:val="24"/>
                <w:bdr w:val="none" w:sz="0" w:space="0" w:color="auto" w:frame="1"/>
              </w:rPr>
              <w:t>63, no. 4 (2023)</w:t>
            </w:r>
          </w:p>
          <w:p w14:paraId="299B3034" w14:textId="77777777" w:rsidR="0086600D" w:rsidRPr="00D42A2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B2FEAD0" w14:textId="126E92F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“Deference to Moral Testimony and (In)authenticity” </w:t>
            </w:r>
            <w:r w:rsidRPr="00D42A2D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Oxford Studies in     Experimental Philosophy. </w:t>
            </w: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Edited by Josh </w:t>
            </w:r>
            <w:proofErr w:type="spellStart"/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>Knobe</w:t>
            </w:r>
            <w:proofErr w:type="spellEnd"/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 and Shaun Nichols. New York: OUP (Forthcoming)</w:t>
            </w:r>
          </w:p>
          <w:p w14:paraId="6991F5C3" w14:textId="77777777" w:rsidR="00723BD1" w:rsidRPr="00D42A2D" w:rsidRDefault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84FE89B" w14:textId="1ED953BF" w:rsidR="0086600D" w:rsidRPr="00D42A2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“Review: Tom Cochrane’s </w:t>
            </w:r>
            <w:r w:rsidRPr="00D42A2D">
              <w:rPr>
                <w:rFonts w:ascii="Garamond" w:eastAsia="Garamond" w:hAnsi="Garamond" w:cs="Garamond"/>
                <w:i/>
                <w:sz w:val="24"/>
                <w:szCs w:val="24"/>
              </w:rPr>
              <w:t>The Aesthetic Value of the World.</w:t>
            </w: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>”</w:t>
            </w:r>
            <w:r w:rsidRPr="00D42A2D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 The British Journal of Aesthetics. </w:t>
            </w:r>
            <w:r w:rsidR="00723BD1">
              <w:rPr>
                <w:rFonts w:ascii="Garamond" w:eastAsia="Garamond" w:hAnsi="Garamond" w:cs="Garamond"/>
                <w:sz w:val="24"/>
                <w:szCs w:val="24"/>
              </w:rPr>
              <w:t>64, no. 1. (2023)</w:t>
            </w:r>
          </w:p>
          <w:p w14:paraId="3C9B613E" w14:textId="77777777" w:rsidR="0086600D" w:rsidRPr="00D42A2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FEE66AF" w14:textId="77777777" w:rsidR="0086600D" w:rsidRPr="00D42A2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“Epistemic Neglect” (2020) </w:t>
            </w:r>
            <w:r w:rsidRPr="00D42A2D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Social Epistemology, </w:t>
            </w: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34(5), 490-500. </w:t>
            </w:r>
          </w:p>
          <w:p w14:paraId="67E61546" w14:textId="77777777" w:rsidR="0086600D" w:rsidRPr="00D42A2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7B708D1" w14:textId="57186A57" w:rsidR="0086600D" w:rsidRPr="00D42A2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“Identifying Documentary: Against the Trace Account” (2020) </w:t>
            </w:r>
            <w:r w:rsidRPr="00D42A2D"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Film and Philosophy, </w:t>
            </w:r>
            <w:r w:rsidRPr="00D42A2D">
              <w:rPr>
                <w:rFonts w:ascii="Garamond" w:eastAsia="Garamond" w:hAnsi="Garamond" w:cs="Garamond"/>
                <w:sz w:val="24"/>
                <w:szCs w:val="24"/>
              </w:rPr>
              <w:t xml:space="preserve">24, 63-83. </w:t>
            </w:r>
          </w:p>
        </w:tc>
      </w:tr>
      <w:tr w:rsidR="0086600D" w14:paraId="5C9B50CA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FDF6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A171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15BE8381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4AB8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5FEA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77B8736F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AA21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8BA8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74D5FF26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6D7F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8ADC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47D9B4F8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3DDA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C783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013D1" w14:paraId="2E25191E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A87F9" w14:textId="77777777" w:rsidR="004013D1" w:rsidRDefault="004013D1" w:rsidP="004013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UBLICATIONS</w:t>
            </w:r>
          </w:p>
          <w:p w14:paraId="13FF3E84" w14:textId="4691D25B" w:rsidR="004013D1" w:rsidRDefault="004013D1" w:rsidP="004013D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(Invited)</w:t>
            </w:r>
          </w:p>
          <w:p w14:paraId="51B5773F" w14:textId="77777777" w:rsidR="004013D1" w:rsidRDefault="004013D1" w:rsidP="004013D1">
            <w:pP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6724" w14:textId="77777777" w:rsidR="004013D1" w:rsidRPr="004013D1" w:rsidRDefault="004013D1" w:rsidP="004013D1">
            <w:pPr>
              <w:spacing w:line="240" w:lineRule="auto"/>
              <w:rPr>
                <w:rStyle w:val="wixui-rich-texttext"/>
                <w:rFonts w:ascii="Garamond" w:hAnsi="Garamond"/>
                <w:color w:val="000000"/>
                <w:sz w:val="24"/>
                <w:szCs w:val="24"/>
                <w:bdr w:val="none" w:sz="0" w:space="0" w:color="auto" w:frame="1"/>
              </w:rPr>
            </w:pPr>
            <w:r w:rsidRPr="004013D1">
              <w:rPr>
                <w:rFonts w:ascii="Garamond" w:hAnsi="Garamond"/>
                <w:color w:val="000000"/>
                <w:sz w:val="24"/>
                <w:szCs w:val="24"/>
              </w:rPr>
              <w:t>"Obligations of Intellectual Empowerment." </w:t>
            </w:r>
            <w:r w:rsidRPr="004013D1">
              <w:rPr>
                <w:rStyle w:val="wixui-rich-texttext"/>
                <w:rFonts w:ascii="Garamond" w:hAnsi="Garamond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Social Epistemology Review and Reply Collective</w:t>
            </w:r>
            <w:r w:rsidRPr="004013D1">
              <w:rPr>
                <w:rFonts w:ascii="Garamond" w:hAnsi="Garamond"/>
                <w:color w:val="000000"/>
                <w:sz w:val="24"/>
                <w:szCs w:val="24"/>
              </w:rPr>
              <w:t> 10 (9): 7-13.</w:t>
            </w:r>
            <w:r w:rsidRPr="004013D1">
              <w:rPr>
                <w:rStyle w:val="wixui-rich-texttext"/>
                <w:rFonts w:ascii="Garamond" w:hAnsi="Garamond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481EC8B6" w14:textId="77777777" w:rsidR="004013D1" w:rsidRPr="004013D1" w:rsidRDefault="004013D1" w:rsidP="004013D1">
            <w:pPr>
              <w:spacing w:line="240" w:lineRule="auto"/>
              <w:rPr>
                <w:rStyle w:val="wixui-rich-texttext"/>
                <w:rFonts w:ascii="Garamond" w:hAnsi="Garamond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39AC9D8E" w14:textId="2D4C68E4" w:rsidR="004013D1" w:rsidRPr="00723BD1" w:rsidRDefault="004013D1">
            <w:pPr>
              <w:spacing w:line="240" w:lineRule="auto"/>
              <w:rPr>
                <w:rFonts w:ascii="Garamond" w:eastAsia="Garamond" w:hAnsi="Garamond" w:cs="Garamond"/>
              </w:rPr>
            </w:pPr>
            <w:r w:rsidRPr="004013D1">
              <w:rPr>
                <w:rFonts w:ascii="Garamond" w:hAnsi="Garamond"/>
                <w:color w:val="000000"/>
                <w:sz w:val="24"/>
                <w:szCs w:val="24"/>
              </w:rPr>
              <w:t>“Giving, Receiving, and the Virtue of Testimonial Justice.” </w:t>
            </w:r>
            <w:r w:rsidRPr="004013D1">
              <w:rPr>
                <w:rStyle w:val="wixui-rich-texttext"/>
                <w:rFonts w:ascii="Garamond" w:hAnsi="Garamond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Social Epistemology Review and Reply Collective</w:t>
            </w:r>
            <w:r w:rsidRPr="004013D1">
              <w:rPr>
                <w:rFonts w:ascii="Garamond" w:hAnsi="Garamond"/>
                <w:color w:val="000000"/>
                <w:sz w:val="24"/>
                <w:szCs w:val="24"/>
              </w:rPr>
              <w:t> 10 (6): 46-50. </w:t>
            </w:r>
          </w:p>
        </w:tc>
      </w:tr>
      <w:tr w:rsidR="0086600D" w14:paraId="14A90C82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79C5" w14:textId="6294C12F" w:rsidR="0086600D" w:rsidRDefault="0000000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ORKS IN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ROGRESS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4A6E" w14:textId="77777777" w:rsidR="00B75FAD" w:rsidRDefault="00723BD1" w:rsidP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 paper on moral assertion. Under review.</w:t>
            </w:r>
          </w:p>
          <w:p w14:paraId="41C37ED3" w14:textId="77777777" w:rsidR="00723BD1" w:rsidRDefault="00723BD1" w:rsidP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B4C2EB7" w14:textId="074997AC" w:rsidR="00723BD1" w:rsidRPr="00723BD1" w:rsidRDefault="00723BD1" w:rsidP="00723BD1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 paper on digital manipulation.</w:t>
            </w:r>
          </w:p>
        </w:tc>
      </w:tr>
      <w:tr w:rsidR="0086600D" w14:paraId="76C50358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8B87" w14:textId="77777777" w:rsidR="0086600D" w:rsidRDefault="0000000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UNDING &amp;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WARDS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BD21" w14:textId="76419B22" w:rsidR="00723BD1" w:rsidRPr="006B50F3" w:rsidRDefault="006B50F3">
            <w:pPr>
              <w:spacing w:line="240" w:lineRule="auto"/>
              <w:ind w:left="-45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6B50F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Initiative on Pedagogical Uses of Artificial Intelligence</w:t>
            </w:r>
            <w:r w:rsidRPr="006B50F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Fellow, Georgetown University, </w:t>
            </w:r>
            <w: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Spring </w:t>
            </w:r>
            <w:r w:rsidRPr="006B50F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  <w:p w14:paraId="015D7497" w14:textId="0525681F" w:rsidR="006B50F3" w:rsidRPr="006B50F3" w:rsidRDefault="006B50F3" w:rsidP="006B50F3">
            <w:pPr>
              <w:spacing w:line="240" w:lineRule="auto"/>
              <w:ind w:left="681"/>
              <w:rPr>
                <w:rFonts w:ascii="Garamond" w:eastAsia="Garamond" w:hAnsi="Garamond" w:cs="Garamond"/>
                <w:sz w:val="24"/>
                <w:szCs w:val="24"/>
              </w:rPr>
            </w:pPr>
            <w:r w:rsidRPr="006B50F3">
              <w:rPr>
                <w:rFonts w:ascii="Garamond" w:eastAsia="Garamond" w:hAnsi="Garamond" w:cs="Garamond"/>
                <w:sz w:val="24"/>
                <w:szCs w:val="24"/>
              </w:rPr>
              <w:t xml:space="preserve"> $1000</w:t>
            </w:r>
          </w:p>
          <w:p w14:paraId="064A5755" w14:textId="77777777" w:rsidR="00723BD1" w:rsidRDefault="00723BD1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7628BA4" w14:textId="76C8895B" w:rsidR="0086600D" w:rsidRDefault="00000000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Charlotte Newcombe Dissertation Completion Fellowship, Institute for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Citizens</w:t>
            </w:r>
            <w:proofErr w:type="gram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and Scholars, 2021-2022</w:t>
            </w:r>
          </w:p>
          <w:p w14:paraId="5A93E4FF" w14:textId="77777777" w:rsidR="0086600D" w:rsidRDefault="00000000">
            <w:pPr>
              <w:spacing w:line="240" w:lineRule="auto"/>
              <w:ind w:left="675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$27,500 awarded for “original and significant study of ethical or religious values in all fields of the humanities and social sciences”</w:t>
            </w:r>
          </w:p>
        </w:tc>
      </w:tr>
      <w:tr w:rsidR="0086600D" w14:paraId="2BDD7166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E38B5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6DC4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Writing Across the Curriculum (WAC) Fellowship, Hunter College, CUNY, 2020-2021</w:t>
            </w:r>
          </w:p>
          <w:p w14:paraId="51E9D557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2AA3BFB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Best Paper Award, Binghamton Philosophy Graduate Conference, 2020</w:t>
            </w:r>
          </w:p>
          <w:p w14:paraId="1EB30EC4" w14:textId="2890E7BF" w:rsidR="004013D1" w:rsidRDefault="004013D1" w:rsidP="004013D1">
            <w:pPr>
              <w:spacing w:line="240" w:lineRule="auto"/>
              <w:ind w:left="6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For “When is Reappropriation Appropriate? Lessons from ‘Gossip’” with Tomasz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Zyglewicz</w:t>
            </w:r>
            <w:proofErr w:type="spellEnd"/>
          </w:p>
          <w:p w14:paraId="27CBC9B4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005B6BC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Irene Chayes New Voices Award, American Society of Aesthetics, 2019</w:t>
            </w:r>
          </w:p>
          <w:p w14:paraId="06403AEB" w14:textId="77777777" w:rsidR="0086600D" w:rsidRDefault="00000000">
            <w:pPr>
              <w:spacing w:line="240" w:lineRule="auto"/>
              <w:ind w:left="6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$1,000 award for scholarship in aesthetics that incorporates understanding of barriers faced, in higher education, by persons with marginalized identities. </w:t>
            </w:r>
          </w:p>
          <w:p w14:paraId="6920FD12" w14:textId="77777777" w:rsidR="0086600D" w:rsidRDefault="0086600D">
            <w:pPr>
              <w:spacing w:line="240" w:lineRule="auto"/>
              <w:ind w:left="67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199821E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Winner of Philosophy of Education Essay Competition, Center for Ethics and Education, University of Wisconsin-Madison, 2019</w:t>
            </w:r>
          </w:p>
          <w:p w14:paraId="692185EC" w14:textId="77777777" w:rsidR="0086600D" w:rsidRDefault="00000000">
            <w:pPr>
              <w:spacing w:line="240" w:lineRule="auto"/>
              <w:ind w:left="675"/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  <w:t>$2,500 awarded for scholarship that uses philosophical insight and argument to address an important issue in educational policy and/or practice</w:t>
            </w:r>
          </w:p>
          <w:p w14:paraId="461BA472" w14:textId="77777777" w:rsidR="0086600D" w:rsidRDefault="0086600D">
            <w:pPr>
              <w:spacing w:line="240" w:lineRule="auto"/>
              <w:ind w:left="675"/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</w:pPr>
          </w:p>
          <w:p w14:paraId="2D8090F7" w14:textId="77777777" w:rsidR="0086600D" w:rsidRDefault="00000000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Scholarship recipient, ANU-Princeton-Humboldt Summer Institute on Practical Normativity, Australian National University, 2019</w:t>
            </w:r>
          </w:p>
          <w:p w14:paraId="38462E9F" w14:textId="77777777" w:rsidR="0086600D" w:rsidRDefault="0086600D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77749E6" w14:textId="77777777" w:rsidR="0086600D" w:rsidRDefault="00000000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McPherson Fellowship, The Center for Center for Ethics and Education, University of Wisconsin-Madison, 2018-2019</w:t>
            </w:r>
          </w:p>
          <w:p w14:paraId="365AE8FA" w14:textId="77777777" w:rsidR="0086600D" w:rsidRDefault="0086600D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8A8925D" w14:textId="77777777" w:rsidR="0086600D" w:rsidRDefault="00000000">
            <w:pPr>
              <w:spacing w:line="240" w:lineRule="auto"/>
              <w:ind w:left="-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Graduate Center Fellowship, CUNY, 2016-2021</w:t>
            </w:r>
          </w:p>
          <w:p w14:paraId="5603E7EE" w14:textId="77777777" w:rsidR="0086600D" w:rsidRDefault="00000000">
            <w:pPr>
              <w:spacing w:line="240" w:lineRule="auto"/>
              <w:ind w:left="6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$25,000 per annum</w:t>
            </w:r>
          </w:p>
          <w:p w14:paraId="6EE56FBF" w14:textId="77777777" w:rsidR="0086600D" w:rsidRDefault="0086600D">
            <w:pPr>
              <w:spacing w:line="240" w:lineRule="auto"/>
              <w:ind w:left="67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2FCEDDE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Australian Postgraduate Award, The Australian Research Council, 2014-2015</w:t>
            </w:r>
          </w:p>
          <w:p w14:paraId="6C3E44AC" w14:textId="77777777" w:rsidR="0086600D" w:rsidRDefault="00000000">
            <w:pPr>
              <w:spacing w:line="240" w:lineRule="auto"/>
              <w:ind w:left="6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$25,000 per annum</w:t>
            </w:r>
          </w:p>
        </w:tc>
      </w:tr>
      <w:tr w:rsidR="0086600D" w14:paraId="6DB9B1C8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13B8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667D" w14:textId="77777777" w:rsidR="0086600D" w:rsidRDefault="0086600D">
            <w:pPr>
              <w:spacing w:line="240" w:lineRule="auto"/>
            </w:pPr>
          </w:p>
        </w:tc>
      </w:tr>
      <w:tr w:rsidR="0086600D" w14:paraId="0FEC3331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646D6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38EA" w14:textId="77777777" w:rsidR="0086600D" w:rsidRDefault="0086600D">
            <w:pPr>
              <w:spacing w:line="240" w:lineRule="auto"/>
            </w:pPr>
          </w:p>
        </w:tc>
      </w:tr>
      <w:tr w:rsidR="0086600D" w14:paraId="4D919776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8B88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CB1A" w14:textId="77777777" w:rsidR="0086600D" w:rsidRDefault="0086600D">
            <w:pPr>
              <w:spacing w:line="240" w:lineRule="auto"/>
            </w:pPr>
          </w:p>
        </w:tc>
      </w:tr>
      <w:tr w:rsidR="0086600D" w14:paraId="5B01FF27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5CBC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9475" w14:textId="77777777" w:rsidR="0086600D" w:rsidRDefault="0086600D">
            <w:pPr>
              <w:spacing w:line="240" w:lineRule="auto"/>
            </w:pPr>
          </w:p>
        </w:tc>
      </w:tr>
      <w:tr w:rsidR="0086600D" w14:paraId="48CCE16C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7346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4B26" w14:textId="77777777" w:rsidR="0086600D" w:rsidRDefault="0086600D">
            <w:pPr>
              <w:spacing w:line="240" w:lineRule="auto"/>
            </w:pPr>
          </w:p>
        </w:tc>
      </w:tr>
      <w:tr w:rsidR="0086600D" w14:paraId="6D1C5689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C64C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3831" w14:textId="77777777" w:rsidR="0086600D" w:rsidRDefault="0086600D">
            <w:pPr>
              <w:spacing w:line="240" w:lineRule="auto"/>
            </w:pPr>
          </w:p>
        </w:tc>
      </w:tr>
      <w:tr w:rsidR="0086600D" w14:paraId="1C226198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C273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9935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26542F3F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C7CD" w14:textId="11AEAE18" w:rsidR="0086600D" w:rsidRDefault="00000000">
            <w:pPr>
              <w:spacing w:line="240" w:lineRule="auto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RANTS</w:t>
            </w:r>
          </w:p>
        </w:tc>
        <w:tc>
          <w:tcPr>
            <w:tcW w:w="72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FD89" w14:textId="7E6C2638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Hypatia Diversity Grant, “Towards a Feminist X-Phi,” 2019 </w:t>
            </w:r>
          </w:p>
          <w:p w14:paraId="53AA2033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0A21D8B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Doctoral Student Research Grant, The Graduate Center, 2019 </w:t>
            </w:r>
          </w:p>
        </w:tc>
      </w:tr>
      <w:tr w:rsidR="0086600D" w14:paraId="20BDAA62" w14:textId="77777777" w:rsidTr="001F3DA2">
        <w:trPr>
          <w:trHeight w:val="173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3DE3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D136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25E28E25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3A0F" w14:textId="6DA0721E" w:rsidR="0086600D" w:rsidRDefault="000938B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</w:t>
            </w:r>
            <w:r w:rsidRPr="000938B0">
              <w:rPr>
                <w:rFonts w:ascii="Garamond" w:eastAsia="Garamond" w:hAnsi="Garamond" w:cs="Garamond"/>
                <w:sz w:val="24"/>
                <w:szCs w:val="24"/>
              </w:rPr>
              <w:t>ELECTED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RESENTATIONS </w:t>
            </w:r>
          </w:p>
          <w:p w14:paraId="19461DBB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ONFERENCE</w:t>
            </w:r>
          </w:p>
          <w:p w14:paraId="31EF3EF7" w14:textId="77777777" w:rsidR="0086600D" w:rsidRDefault="00000000">
            <w:pPr>
              <w:widowControl w:val="0"/>
              <w:spacing w:line="240" w:lineRule="auto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ARTICIPATION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C15F" w14:textId="47E9CC03" w:rsidR="001A549D" w:rsidRPr="00E5362F" w:rsidRDefault="000938B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“Digital Manipulation &amp; Domination”</w:t>
            </w:r>
          </w:p>
          <w:p w14:paraId="3134C4B5" w14:textId="621C94F1" w:rsidR="000938B0" w:rsidRPr="00E5362F" w:rsidRDefault="000938B0" w:rsidP="000938B0">
            <w:pPr>
              <w:spacing w:line="240" w:lineRule="auto"/>
              <w:ind w:left="401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Oxford-Berlin Early Career Colloquium, Berlin, December 2023</w:t>
            </w:r>
          </w:p>
          <w:p w14:paraId="13690F21" w14:textId="25EA9708" w:rsidR="000938B0" w:rsidRPr="00E5362F" w:rsidRDefault="000938B0" w:rsidP="000938B0">
            <w:pPr>
              <w:spacing w:line="240" w:lineRule="auto"/>
              <w:ind w:left="401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American Philosophical Association, Pacific Division Meeting, Portland, March 2024</w:t>
            </w:r>
          </w:p>
          <w:p w14:paraId="58B8E653" w14:textId="77777777" w:rsidR="001A549D" w:rsidRPr="00E5362F" w:rsidRDefault="001A549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F9D37B3" w14:textId="78BCB375" w:rsidR="000938B0" w:rsidRPr="00E5362F" w:rsidRDefault="000938B0">
            <w:pPr>
              <w:spacing w:line="240" w:lineRule="auto"/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“</w:t>
            </w:r>
            <w:r w:rsidRPr="00E5362F">
              <w:rPr>
                <w:rFonts w:ascii="Garamond" w:hAnsi="Garamond"/>
                <w:color w:val="222222"/>
                <w:sz w:val="24"/>
                <w:szCs w:val="24"/>
                <w:shd w:val="clear" w:color="auto" w:fill="FFFFFF"/>
              </w:rPr>
              <w:t>A CS1 Data Analysis Project with Embedded Ethics”</w:t>
            </w:r>
          </w:p>
          <w:p w14:paraId="79808698" w14:textId="3D3C230A" w:rsidR="000938B0" w:rsidRPr="00E5362F" w:rsidRDefault="000938B0" w:rsidP="000938B0">
            <w:pPr>
              <w:spacing w:line="240" w:lineRule="auto"/>
              <w:ind w:left="401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EngageCSEdu</w:t>
            </w:r>
            <w:proofErr w:type="spellEnd"/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 xml:space="preserve"> Session on Responsible Computing, Portland, March 2024</w:t>
            </w:r>
          </w:p>
          <w:p w14:paraId="7D0A480C" w14:textId="77777777" w:rsidR="000938B0" w:rsidRPr="00E5362F" w:rsidRDefault="000938B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4E9F64C" w14:textId="1FE56A11" w:rsidR="000938B0" w:rsidRPr="00E5362F" w:rsidRDefault="000938B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 xml:space="preserve">“Is Individual Data Sovereignty Exploitative?” </w:t>
            </w:r>
          </w:p>
          <w:p w14:paraId="3215BAB6" w14:textId="77777777" w:rsidR="00E5362F" w:rsidRPr="00E5362F" w:rsidRDefault="00E5362F" w:rsidP="000938B0">
            <w:pPr>
              <w:spacing w:line="240" w:lineRule="auto"/>
              <w:ind w:left="401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  <w:t>7th International Conference on the History and Philosophy of Computing, Warsaw, October 2023</w:t>
            </w:r>
          </w:p>
          <w:p w14:paraId="111331EE" w14:textId="77777777" w:rsidR="00E5362F" w:rsidRPr="00E5362F" w:rsidRDefault="00E5362F" w:rsidP="00E5362F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5ADBB59" w14:textId="1BB323C0" w:rsidR="000938B0" w:rsidRPr="00E5362F" w:rsidRDefault="00E5362F" w:rsidP="00E5362F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hAnsi="Garamond"/>
                <w:color w:val="212121"/>
                <w:sz w:val="24"/>
                <w:szCs w:val="24"/>
                <w:shd w:val="clear" w:color="auto" w:fill="FFFFFF"/>
              </w:rPr>
              <w:t xml:space="preserve">Invited discussant, “The </w:t>
            </w:r>
            <w:r w:rsidR="00343195">
              <w:rPr>
                <w:rFonts w:ascii="Garamond" w:hAnsi="Garamond"/>
                <w:color w:val="212121"/>
                <w:sz w:val="24"/>
                <w:szCs w:val="24"/>
                <w:shd w:val="clear" w:color="auto" w:fill="FFFFFF"/>
              </w:rPr>
              <w:t>P</w:t>
            </w:r>
            <w:r w:rsidRPr="00E5362F">
              <w:rPr>
                <w:rFonts w:ascii="Garamond" w:hAnsi="Garamond"/>
                <w:color w:val="212121"/>
                <w:sz w:val="24"/>
                <w:szCs w:val="24"/>
                <w:shd w:val="clear" w:color="auto" w:fill="FFFFFF"/>
              </w:rPr>
              <w:t xml:space="preserve">ersonal and the </w:t>
            </w:r>
            <w:r w:rsidR="00343195">
              <w:rPr>
                <w:rFonts w:ascii="Garamond" w:hAnsi="Garamond"/>
                <w:color w:val="212121"/>
                <w:sz w:val="24"/>
                <w:szCs w:val="24"/>
                <w:shd w:val="clear" w:color="auto" w:fill="FFFFFF"/>
              </w:rPr>
              <w:t>C</w:t>
            </w:r>
            <w:r w:rsidRPr="00E5362F">
              <w:rPr>
                <w:rFonts w:ascii="Garamond" w:hAnsi="Garamond"/>
                <w:color w:val="212121"/>
                <w:sz w:val="24"/>
                <w:szCs w:val="24"/>
                <w:shd w:val="clear" w:color="auto" w:fill="FFFFFF"/>
              </w:rPr>
              <w:t>omputational” workshop, Dartmouth College, October 2023</w:t>
            </w: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7672F57" w14:textId="77777777" w:rsidR="0086600D" w:rsidRPr="00E5362F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C902653" w14:textId="77777777" w:rsidR="0086600D" w:rsidRPr="00E5362F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 xml:space="preserve">Commentator: Paulina </w:t>
            </w:r>
            <w:proofErr w:type="spellStart"/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Sliwa</w:t>
            </w:r>
            <w:proofErr w:type="spellEnd"/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, “Moral Inquiry” The Cologne Knowledge Rout</w:t>
            </w:r>
            <w:r w:rsidRPr="00E5362F"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  <w:t>er, Cologne Center for Contemporary Epistemology and the Kantian Tradition, University of Cologne, N</w:t>
            </w: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ovember 2021</w:t>
            </w:r>
          </w:p>
          <w:p w14:paraId="511B1299" w14:textId="77777777" w:rsidR="0086600D" w:rsidRPr="00E5362F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6A54642" w14:textId="77777777" w:rsidR="0086600D" w:rsidRPr="00E5362F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 xml:space="preserve">“Show, Don’t Tell: A Gricean Account”      </w:t>
            </w:r>
          </w:p>
          <w:p w14:paraId="5D85212D" w14:textId="15CFBC07" w:rsidR="0086600D" w:rsidRPr="00E5362F" w:rsidRDefault="00000000">
            <w:pPr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 xml:space="preserve">North American Association of Philosophy of Education, </w:t>
            </w:r>
            <w:r w:rsidR="00343195">
              <w:rPr>
                <w:rFonts w:ascii="Garamond" w:eastAsia="Garamond" w:hAnsi="Garamond" w:cs="Garamond"/>
                <w:sz w:val="24"/>
                <w:szCs w:val="24"/>
              </w:rPr>
              <w:t xml:space="preserve">Chicago, </w:t>
            </w:r>
            <w:r w:rsidRPr="00E5362F">
              <w:rPr>
                <w:rFonts w:ascii="Garamond" w:eastAsia="Garamond" w:hAnsi="Garamond" w:cs="Garamond"/>
                <w:sz w:val="24"/>
                <w:szCs w:val="24"/>
              </w:rPr>
              <w:t>October 2021</w:t>
            </w:r>
          </w:p>
          <w:p w14:paraId="48F0E1E4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C16B4EE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“Valuing Art as Valuing a Relationship”</w:t>
            </w:r>
          </w:p>
          <w:p w14:paraId="6E27E4C7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American Society for Aesthetics Annual Meeting, November 2020</w:t>
            </w:r>
          </w:p>
          <w:p w14:paraId="0B8089BA" w14:textId="77777777" w:rsidR="0086600D" w:rsidRDefault="0086600D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D30598B" w14:textId="4FA6FF8A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“When is Reappropriation Appropriate? Lessons from ‘Gossip’” with Tomasz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Zyglewicz</w:t>
            </w:r>
            <w:proofErr w:type="spellEnd"/>
          </w:p>
          <w:p w14:paraId="22E81372" w14:textId="1E5F40B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Bowling Green State University Graduate Philosophy Conference, </w:t>
            </w:r>
            <w:r w:rsidR="00343195">
              <w:rPr>
                <w:rFonts w:ascii="Garamond" w:eastAsia="Garamond" w:hAnsi="Garamond" w:cs="Garamond"/>
                <w:sz w:val="24"/>
                <w:szCs w:val="24"/>
              </w:rPr>
              <w:t xml:space="preserve">online,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November 2020</w:t>
            </w:r>
          </w:p>
          <w:p w14:paraId="3C3ED01C" w14:textId="43559BD2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 xml:space="preserve">Binghamton Philosophy Graduate Conference, </w:t>
            </w:r>
            <w:r w:rsidR="00343195">
              <w:rPr>
                <w:rFonts w:ascii="Garamond" w:eastAsia="Garamond" w:hAnsi="Garamond" w:cs="Garamond"/>
                <w:sz w:val="24"/>
                <w:szCs w:val="24"/>
              </w:rPr>
              <w:t xml:space="preserve">online,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November 2020</w:t>
            </w:r>
          </w:p>
          <w:p w14:paraId="50C297E4" w14:textId="21CB12E4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NYC Group for Empirical Approaches to Moral and Social Philosophy, </w:t>
            </w:r>
            <w:r w:rsidR="00343195">
              <w:rPr>
                <w:rFonts w:ascii="Garamond" w:eastAsia="Garamond" w:hAnsi="Garamond" w:cs="Garamond"/>
                <w:sz w:val="24"/>
                <w:szCs w:val="24"/>
              </w:rPr>
              <w:t xml:space="preserve">online,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April 2021</w:t>
            </w:r>
          </w:p>
          <w:p w14:paraId="5449D7E0" w14:textId="13C103F6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European Experimental Philosophy Conference, </w:t>
            </w:r>
            <w:r w:rsidR="00343195">
              <w:rPr>
                <w:rFonts w:ascii="Garamond" w:eastAsia="Garamond" w:hAnsi="Garamond" w:cs="Garamond"/>
                <w:sz w:val="24"/>
                <w:szCs w:val="24"/>
              </w:rPr>
              <w:t xml:space="preserve">online,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June 2021</w:t>
            </w:r>
          </w:p>
          <w:p w14:paraId="2FEB823E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8F06481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“Aesthetic Testimony, Authenticity and Emotion”</w:t>
            </w:r>
          </w:p>
          <w:p w14:paraId="394C9CDA" w14:textId="63960BCA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European Society of Aesthetics Annual Conference, Warsaw, June 2019</w:t>
            </w:r>
          </w:p>
          <w:p w14:paraId="4B2A37ED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American Society for Aesthetics Annual Meeting, Phoenix, November 2019</w:t>
            </w:r>
          </w:p>
          <w:p w14:paraId="2DB06C0B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642DBFE1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color w:val="222222"/>
                <w:sz w:val="24"/>
                <w:szCs w:val="24"/>
              </w:rPr>
              <w:t xml:space="preserve">Commentator: Hannah Kim’s, </w:t>
            </w:r>
            <w:r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  <w:t>“Why it Might be True that an Abstract Artifact Smokes a Pipe: A Case for Representational Artifact Theory”</w:t>
            </w:r>
          </w:p>
          <w:p w14:paraId="4A270B6E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Garamond" w:eastAsia="Garamond" w:hAnsi="Garamond" w:cs="Garamond"/>
                <w:color w:val="222222"/>
                <w:sz w:val="24"/>
                <w:szCs w:val="24"/>
                <w:highlight w:val="white"/>
              </w:rPr>
              <w:t>SWIP-Analytic Essay Prize, April 2019</w:t>
            </w:r>
          </w:p>
          <w:p w14:paraId="56EE5BFE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color w:val="444444"/>
                <w:sz w:val="24"/>
                <w:szCs w:val="24"/>
                <w:highlight w:val="white"/>
              </w:rPr>
            </w:pPr>
          </w:p>
          <w:p w14:paraId="114C01BB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“The Moral-Epistemic Duty of Teachers Amid Political Contestation”</w:t>
            </w:r>
          </w:p>
          <w:p w14:paraId="2BEB3056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Doctoral Student Workshop on Educational Ethics, Harvard University, May 2020</w:t>
            </w:r>
          </w:p>
          <w:p w14:paraId="78AA1F11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="4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 American Educational Research Association Annual Meeting, Toronto, September 2019</w:t>
            </w:r>
          </w:p>
          <w:p w14:paraId="3176C87C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4F619E2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“Can Pictures Increase Virtue?”</w:t>
            </w:r>
          </w:p>
          <w:p w14:paraId="604BCEF6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British Society of Aesthetics, Oxford University, September 2017</w:t>
            </w:r>
          </w:p>
          <w:p w14:paraId="574FA7BB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NYC Minorities and Philosophy (MAP) Works, NYU, 2018</w:t>
            </w:r>
          </w:p>
        </w:tc>
      </w:tr>
      <w:tr w:rsidR="0086600D" w14:paraId="2A28DFB2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F9C7" w14:textId="77777777" w:rsidR="0086600D" w:rsidRDefault="0086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4D6B" w14:textId="77777777" w:rsidR="0086600D" w:rsidRDefault="00000000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“Epistemic Injustice and Childhood Education”</w:t>
            </w:r>
          </w:p>
          <w:p w14:paraId="4DA0BABE" w14:textId="77777777" w:rsidR="0086600D" w:rsidRDefault="00000000">
            <w:pPr>
              <w:spacing w:line="240" w:lineRule="auto"/>
              <w:ind w:left="4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CUNY-Princeton Epistemic Injustice Workshop, CUNY Graduate Center, 2017</w:t>
            </w:r>
          </w:p>
        </w:tc>
      </w:tr>
      <w:tr w:rsidR="0086600D" w14:paraId="1E464C3C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6CC0" w14:textId="47044446" w:rsidR="0086600D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ERVICE</w:t>
            </w:r>
          </w:p>
        </w:tc>
        <w:tc>
          <w:tcPr>
            <w:tcW w:w="729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C9BB" w14:textId="455FF454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Co-Author, “Feminist Experimental Philosophy,” Blueprint for the </w:t>
            </w:r>
            <w:hyperlink r:id="rId11">
              <w:r>
                <w:rPr>
                  <w:rFonts w:ascii="Garamond" w:eastAsia="Garamond" w:hAnsi="Garamond" w:cs="Garamond"/>
                  <w:color w:val="1155CC"/>
                  <w:sz w:val="24"/>
                  <w:szCs w:val="24"/>
                  <w:u w:val="single"/>
                </w:rPr>
                <w:t>Diversity Reading List</w:t>
              </w:r>
            </w:hyperlink>
          </w:p>
          <w:p w14:paraId="5E05CB98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F607D0F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Organizer, “Teaching as an Equity Issue” workshop, The Office of Educational Opportunity and Diversity, Graduate Center CUNY</w:t>
            </w:r>
          </w:p>
          <w:p w14:paraId="53AA5F12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A0E1F56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Organizer, Group for Empirical Approaches to Morality and Society (GEMS), 2022</w:t>
            </w:r>
          </w:p>
          <w:p w14:paraId="1AD5125E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B2E57BE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Co-creator, “Towards a Feminist X-Phi,” 2021</w:t>
            </w:r>
          </w:p>
          <w:p w14:paraId="3BE90BAF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672158F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Referee, North American Association for Philosophy of Education, 2021</w:t>
            </w:r>
          </w:p>
          <w:p w14:paraId="11B1F8C0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Referee for </w:t>
            </w: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Social Epistemology,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ongoing</w:t>
            </w:r>
          </w:p>
          <w:p w14:paraId="73A0A381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Committee Member, Minorities and Philosophy (MAP) Graduate Center, CUNY, 2016-2022</w:t>
            </w:r>
          </w:p>
          <w:p w14:paraId="74AD902F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Committee member, Society for Women in Philosophy-Analytic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(SWIP-Analytic), 2018-2020</w:t>
            </w:r>
          </w:p>
          <w:p w14:paraId="418152E3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Graduate Council, The Graduate Center, CUNY, 2019-2020</w:t>
            </w:r>
          </w:p>
          <w:p w14:paraId="19559307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Student Steering Committee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,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Program in Philosophy, The Graduate Center, CUNY, 2018-2019</w:t>
            </w:r>
          </w:p>
          <w:p w14:paraId="02F62EBE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Executive Committee of the Program in Philosophy, The Graduate Center, CUNY, 2018-2019</w:t>
            </w:r>
          </w:p>
          <w:p w14:paraId="396BCF2B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Philosophy Program Hiring Committee, The Graduate Center, CUNY, 2018-2019</w:t>
            </w:r>
          </w:p>
          <w:p w14:paraId="6C4B4295" w14:textId="7F270003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Working Group on Inclusive Pedagogy and Tutorial Practice, Philosophy Department, The University of Melbourne, 2015</w:t>
            </w:r>
          </w:p>
        </w:tc>
      </w:tr>
      <w:tr w:rsidR="004013D1" w14:paraId="6BD4A6F7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4FE0" w14:textId="77777777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3944" w14:textId="77777777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013D1" w14:paraId="6745CC1D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1BCA" w14:textId="77777777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DF4F" w14:textId="77777777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013D1" w14:paraId="64AADCB5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598E" w14:textId="77777777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712F" w14:textId="77777777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6600D" w14:paraId="78BBCF78" w14:textId="77777777" w:rsidTr="001F3DA2">
        <w:trPr>
          <w:trHeight w:val="44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76840" w14:textId="2AE8FB7A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  <w:tc>
          <w:tcPr>
            <w:tcW w:w="729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98C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4013D1" w14:paraId="266FA361" w14:textId="77777777" w:rsidTr="001F3DA2">
        <w:trPr>
          <w:trHeight w:val="207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CECF" w14:textId="366617FA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 w:rsidRPr="004013D1">
              <w:rPr>
                <w:rFonts w:ascii="Garamond" w:eastAsia="Garamond" w:hAnsi="Garamond" w:cs="Garamond"/>
                <w:sz w:val="32"/>
                <w:szCs w:val="32"/>
              </w:rPr>
              <w:t>T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EACHING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7A2A" w14:textId="77777777" w:rsidR="004013D1" w:rsidRDefault="004013D1" w:rsidP="004013D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C90AD4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Sole Instructor</w:t>
            </w:r>
          </w:p>
          <w:p w14:paraId="35EA5109" w14:textId="77777777" w:rsidR="004013D1" w:rsidRPr="00C90AD4" w:rsidRDefault="004013D1" w:rsidP="004013D1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</w:p>
          <w:p w14:paraId="79338D73" w14:textId="77777777" w:rsidR="004013D1" w:rsidRPr="004652DC" w:rsidRDefault="004013D1" w:rsidP="004013D1">
            <w:pPr>
              <w:widowControl w:val="0"/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4652DC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Ethical Challenges of Artificial Intelligence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(PHI 109): Georgetown University. Spring 2023.</w:t>
            </w:r>
          </w:p>
          <w:p w14:paraId="49C6640C" w14:textId="77777777" w:rsidR="004013D1" w:rsidRPr="004652DC" w:rsidRDefault="004013D1" w:rsidP="004013D1">
            <w:pPr>
              <w:widowControl w:val="0"/>
              <w:spacing w:line="240" w:lineRule="auto"/>
              <w:rPr>
                <w:rFonts w:ascii="Garamond" w:eastAsia="Garamond" w:hAnsi="Garamond" w:cs="Garamond"/>
                <w:i/>
                <w:iCs/>
                <w:sz w:val="24"/>
                <w:szCs w:val="24"/>
                <w:u w:val="single"/>
              </w:rPr>
            </w:pPr>
          </w:p>
          <w:p w14:paraId="5AF8F028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Literature and Philosophy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(PHI 3062): Baruch College, CUNY. Spring 2020</w:t>
            </w:r>
          </w:p>
          <w:p w14:paraId="1B221988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Logic and Moral Reasoning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(PHI1100): Baruch College, CUNY. Fall 2019, Spring 2021, Fall 2021, Winter 2022</w:t>
            </w:r>
          </w:p>
          <w:p w14:paraId="063A3892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Ethics and Critical Thinking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(PHI1600): Baruch College, CUNY. Spring 2019</w:t>
            </w:r>
          </w:p>
          <w:p w14:paraId="0298FB6E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Philosophy and Gender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(PHI 225): Lehman College, CUNY. Spring 2019</w:t>
            </w:r>
          </w:p>
          <w:p w14:paraId="41F25BE4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Major Issues in Philosophy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(PHI1500): Baruch College, CUNY. Fall 2017, Spring 2018, Spring 2021</w:t>
            </w:r>
          </w:p>
          <w:p w14:paraId="09BC04C3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>Problems in Philosophy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(PHI171):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Lehman College, CUNY. Fall 2018</w:t>
            </w:r>
          </w:p>
          <w:p w14:paraId="0D0F6989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C90AD4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Embedded Teaching</w:t>
            </w:r>
          </w:p>
          <w:p w14:paraId="23506531" w14:textId="77777777" w:rsidR="004013D1" w:rsidRPr="00C90AD4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 w:rsidRPr="00C90AD4"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Introduction to Computer Science: Python</w:t>
            </w: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 xml:space="preserve"> </w:t>
            </w:r>
            <w:r w:rsidRPr="00C90AD4">
              <w:rPr>
                <w:rFonts w:ascii="Garamond" w:eastAsia="Garamond" w:hAnsi="Garamond" w:cs="Garamond"/>
                <w:sz w:val="24"/>
                <w:szCs w:val="24"/>
              </w:rPr>
              <w:t>(COSC 010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): Georgetown. Fall 2022. </w:t>
            </w:r>
          </w:p>
          <w:p w14:paraId="5E46DA06" w14:textId="77777777" w:rsidR="004013D1" w:rsidRPr="00C90AD4" w:rsidRDefault="004013D1" w:rsidP="004013D1">
            <w:pPr>
              <w:widowControl w:val="0"/>
              <w:spacing w:line="48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C90AD4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Teaching Assistant</w:t>
            </w:r>
          </w:p>
          <w:p w14:paraId="5F26EE1F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The Big Question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(Peter Singer, Ruth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Boeker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, Howard Sankey) The University of Melbourne, Semester 1, 2016</w:t>
            </w:r>
          </w:p>
          <w:p w14:paraId="738A0236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  <w:u w:val="single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lastRenderedPageBreak/>
              <w:t>Great Thinkers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(Ruth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Boeker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Christopher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Cordner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, Andrew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Inkpin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) The University of Melbourne, Semester 2, 2015 </w:t>
            </w:r>
          </w:p>
          <w:p w14:paraId="1083C17D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Phenomenology and Existentialism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(Andrew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Inkpin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) The University of Melbourne, Semester 2, 2014</w:t>
            </w:r>
          </w:p>
          <w:p w14:paraId="29A2933B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CF70876" w14:textId="77777777" w:rsidR="004013D1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  <w:r w:rsidRPr="00C90AD4"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  <w:t>Graduate Course Assistant</w:t>
            </w:r>
          </w:p>
          <w:p w14:paraId="0C0C8265" w14:textId="77777777" w:rsidR="004013D1" w:rsidRPr="00C90AD4" w:rsidRDefault="004013D1" w:rsidP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b/>
                <w:bCs/>
                <w:sz w:val="24"/>
                <w:szCs w:val="24"/>
                <w:u w:val="single"/>
              </w:rPr>
            </w:pPr>
          </w:p>
          <w:p w14:paraId="02E1AB27" w14:textId="1638716C" w:rsidR="004013D1" w:rsidRDefault="004013D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i/>
                <w:sz w:val="24"/>
                <w:szCs w:val="24"/>
              </w:rPr>
              <w:t xml:space="preserve">Advanced Introduction to Public Health Ethics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(Michelle Dyke) New York University, Spring 2022</w:t>
            </w:r>
          </w:p>
        </w:tc>
      </w:tr>
      <w:tr w:rsidR="0086600D" w14:paraId="4A896675" w14:textId="77777777" w:rsidTr="001F3DA2">
        <w:trPr>
          <w:trHeight w:val="207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336F6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lastRenderedPageBreak/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UTREACH</w:t>
            </w:r>
          </w:p>
        </w:tc>
        <w:tc>
          <w:tcPr>
            <w:tcW w:w="72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6BAF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Director, Corrupt the Youth NYC, 2021-2022</w:t>
            </w:r>
          </w:p>
          <w:p w14:paraId="009FFD22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4BEABD7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National Onboarding and Training Committee, Corrupt the Youth, 2021-2022</w:t>
            </w:r>
          </w:p>
          <w:p w14:paraId="71D30A34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i/>
                <w:sz w:val="24"/>
                <w:szCs w:val="24"/>
              </w:rPr>
            </w:pPr>
          </w:p>
          <w:p w14:paraId="483B73F3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Corrupt the Youth NYC, 2019-2020</w:t>
            </w:r>
          </w:p>
          <w:p w14:paraId="2BDC07AC" w14:textId="77777777" w:rsidR="0086600D" w:rsidRDefault="008660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31F1585" w14:textId="77777777" w:rsidR="0086600D" w:rsidRDefault="0000000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 Philosophy Club, Melbourne, Australia, 2013-2016</w:t>
            </w:r>
          </w:p>
        </w:tc>
      </w:tr>
    </w:tbl>
    <w:p w14:paraId="339CD93C" w14:textId="77777777" w:rsidR="0086600D" w:rsidRDefault="0086600D">
      <w:pPr>
        <w:spacing w:line="240" w:lineRule="auto"/>
      </w:pPr>
    </w:p>
    <w:sectPr w:rsidR="0086600D">
      <w:type w:val="continuous"/>
      <w:pgSz w:w="12240" w:h="15840"/>
      <w:pgMar w:top="1440" w:right="1440" w:bottom="1440" w:left="1440" w:header="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6014" w14:textId="77777777" w:rsidR="00955617" w:rsidRDefault="00955617">
      <w:pPr>
        <w:spacing w:line="240" w:lineRule="auto"/>
      </w:pPr>
      <w:r>
        <w:separator/>
      </w:r>
    </w:p>
  </w:endnote>
  <w:endnote w:type="continuationSeparator" w:id="0">
    <w:p w14:paraId="59056AC2" w14:textId="77777777" w:rsidR="00955617" w:rsidRDefault="00955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A28F" w14:textId="77777777" w:rsidR="0086600D" w:rsidRDefault="008660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C07D" w14:textId="77777777" w:rsidR="00955617" w:rsidRDefault="00955617">
      <w:pPr>
        <w:spacing w:line="240" w:lineRule="auto"/>
      </w:pPr>
      <w:r>
        <w:separator/>
      </w:r>
    </w:p>
  </w:footnote>
  <w:footnote w:type="continuationSeparator" w:id="0">
    <w:p w14:paraId="51CB60A0" w14:textId="77777777" w:rsidR="00955617" w:rsidRDefault="00955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AA36" w14:textId="77777777" w:rsidR="0086600D" w:rsidRDefault="0086600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  <w:jc w:val="center"/>
      <w:rPr>
        <w:rFonts w:ascii="Garamond" w:eastAsia="Garamond" w:hAnsi="Garamond" w:cs="Garamond"/>
        <w:sz w:val="38"/>
        <w:szCs w:val="38"/>
      </w:rPr>
    </w:pPr>
  </w:p>
  <w:p w14:paraId="0C0F90D8" w14:textId="77777777" w:rsidR="0086600D" w:rsidRDefault="0086600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  <w:jc w:val="center"/>
      <w:rPr>
        <w:rFonts w:ascii="Garamond" w:eastAsia="Garamond" w:hAnsi="Garamond" w:cs="Garamond"/>
        <w:sz w:val="32"/>
        <w:szCs w:val="32"/>
      </w:rPr>
    </w:pPr>
  </w:p>
  <w:p w14:paraId="4C345CED" w14:textId="77777777" w:rsidR="0086600D" w:rsidRDefault="008660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6735" w14:textId="77777777" w:rsidR="0086600D" w:rsidRDefault="0086600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  <w:rPr>
        <w:rFonts w:ascii="Garamond" w:eastAsia="Garamond" w:hAnsi="Garamond" w:cs="Garamond"/>
        <w:sz w:val="38"/>
        <w:szCs w:val="38"/>
      </w:rPr>
    </w:pPr>
  </w:p>
  <w:p w14:paraId="753537BD" w14:textId="77777777" w:rsidR="0086600D" w:rsidRDefault="0086600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  <w:rPr>
        <w:rFonts w:ascii="Garamond" w:eastAsia="Garamond" w:hAnsi="Garamond" w:cs="Garamond"/>
        <w:sz w:val="38"/>
        <w:szCs w:val="38"/>
      </w:rPr>
    </w:pPr>
  </w:p>
  <w:p w14:paraId="15A8458C" w14:textId="77777777" w:rsidR="0086600D" w:rsidRDefault="0086600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  <w:rPr>
        <w:rFonts w:ascii="Garamond" w:eastAsia="Garamond" w:hAnsi="Garamond" w:cs="Garamond"/>
        <w:sz w:val="44"/>
        <w:szCs w:val="44"/>
      </w:rPr>
    </w:pPr>
  </w:p>
  <w:p w14:paraId="7380D74F" w14:textId="77777777" w:rsidR="0086600D" w:rsidRDefault="00000000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240" w:lineRule="auto"/>
      <w:rPr>
        <w:rFonts w:ascii="Garamond" w:eastAsia="Garamond" w:hAnsi="Garamond" w:cs="Garamond"/>
        <w:sz w:val="40"/>
        <w:szCs w:val="40"/>
      </w:rPr>
    </w:pPr>
    <w:r>
      <w:rPr>
        <w:rFonts w:ascii="Garamond" w:eastAsia="Garamond" w:hAnsi="Garamond" w:cs="Garamond"/>
        <w:sz w:val="44"/>
        <w:szCs w:val="44"/>
      </w:rPr>
      <w:t>S</w:t>
    </w:r>
    <w:r>
      <w:rPr>
        <w:rFonts w:ascii="Garamond" w:eastAsia="Garamond" w:hAnsi="Garamond" w:cs="Garamond"/>
        <w:sz w:val="40"/>
        <w:szCs w:val="40"/>
      </w:rPr>
      <w:t xml:space="preserve">HANNON </w:t>
    </w:r>
    <w:r>
      <w:rPr>
        <w:rFonts w:ascii="Garamond" w:eastAsia="Garamond" w:hAnsi="Garamond" w:cs="Garamond"/>
        <w:sz w:val="44"/>
        <w:szCs w:val="44"/>
      </w:rPr>
      <w:t>B</w:t>
    </w:r>
    <w:r>
      <w:rPr>
        <w:rFonts w:ascii="Garamond" w:eastAsia="Garamond" w:hAnsi="Garamond" w:cs="Garamond"/>
        <w:sz w:val="40"/>
        <w:szCs w:val="40"/>
      </w:rPr>
      <w:t>RICK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0D"/>
    <w:rsid w:val="000938B0"/>
    <w:rsid w:val="00111465"/>
    <w:rsid w:val="00167563"/>
    <w:rsid w:val="001A549D"/>
    <w:rsid w:val="001B39A2"/>
    <w:rsid w:val="001E4479"/>
    <w:rsid w:val="001F3DA2"/>
    <w:rsid w:val="00256D06"/>
    <w:rsid w:val="0028783D"/>
    <w:rsid w:val="00343195"/>
    <w:rsid w:val="003B789B"/>
    <w:rsid w:val="004013D1"/>
    <w:rsid w:val="004652DC"/>
    <w:rsid w:val="006B50F3"/>
    <w:rsid w:val="00723BD1"/>
    <w:rsid w:val="0077372B"/>
    <w:rsid w:val="00816135"/>
    <w:rsid w:val="00826A77"/>
    <w:rsid w:val="0086600D"/>
    <w:rsid w:val="00871E29"/>
    <w:rsid w:val="00873120"/>
    <w:rsid w:val="008D6235"/>
    <w:rsid w:val="008D7BFC"/>
    <w:rsid w:val="00955617"/>
    <w:rsid w:val="00B75FAD"/>
    <w:rsid w:val="00BB01FD"/>
    <w:rsid w:val="00C45CBD"/>
    <w:rsid w:val="00C90AD4"/>
    <w:rsid w:val="00D42A2D"/>
    <w:rsid w:val="00E5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B77CE"/>
  <w15:docId w15:val="{AA1B8611-7FC5-B947-B7AD-72973D0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wixui-rich-texttext">
    <w:name w:val="wixui-rich-text__text"/>
    <w:basedOn w:val="DefaultParagraphFont"/>
    <w:rsid w:val="0040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diversityreadinglist.org/blueprint/feminist-experimental-philosoph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hannonbric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2124@georg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Michelle Brick</cp:lastModifiedBy>
  <cp:revision>6</cp:revision>
  <dcterms:created xsi:type="dcterms:W3CDTF">2024-02-25T21:10:00Z</dcterms:created>
  <dcterms:modified xsi:type="dcterms:W3CDTF">2024-02-25T21:55:00Z</dcterms:modified>
</cp:coreProperties>
</file>